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DE86" w14:textId="01789D67" w:rsidR="00815B7A" w:rsidRPr="00223A1F" w:rsidRDefault="00815B7A" w:rsidP="00815B7A">
      <w:pPr>
        <w:widowControl w:val="0"/>
        <w:autoSpaceDE w:val="0"/>
        <w:autoSpaceDN w:val="0"/>
        <w:spacing w:before="60" w:after="0" w:line="240" w:lineRule="auto"/>
        <w:ind w:left="100" w:right="115"/>
        <w:jc w:val="center"/>
        <w:outlineLvl w:val="0"/>
        <w:rPr>
          <w:rFonts w:ascii="Times New Roman" w:eastAsia="Times New Roman" w:hAnsi="Times New Roman" w:cs="Times New Roman"/>
          <w:b/>
          <w:bCs/>
          <w:sz w:val="32"/>
          <w:szCs w:val="32"/>
          <w:u w:val="single"/>
          <w:lang w:bidi="en-US"/>
        </w:rPr>
      </w:pPr>
      <w:r w:rsidRPr="00223A1F">
        <w:rPr>
          <w:rFonts w:ascii="Times New Roman" w:eastAsia="Times New Roman" w:hAnsi="Times New Roman" w:cs="Times New Roman"/>
          <w:b/>
          <w:bCs/>
          <w:sz w:val="32"/>
          <w:szCs w:val="32"/>
          <w:u w:val="single"/>
          <w:lang w:bidi="en-US"/>
        </w:rPr>
        <w:t xml:space="preserve">BROADWATER COUNTY </w:t>
      </w:r>
      <w:r w:rsidR="005333F4" w:rsidRPr="00223A1F">
        <w:rPr>
          <w:rFonts w:ascii="Times New Roman" w:eastAsia="Times New Roman" w:hAnsi="Times New Roman" w:cs="Times New Roman"/>
          <w:b/>
          <w:bCs/>
          <w:sz w:val="32"/>
          <w:szCs w:val="32"/>
          <w:u w:val="single"/>
          <w:lang w:bidi="en-US"/>
        </w:rPr>
        <w:t xml:space="preserve">BROADBAND </w:t>
      </w:r>
      <w:r w:rsidR="00BB456A" w:rsidRPr="00223A1F">
        <w:rPr>
          <w:rFonts w:ascii="Times New Roman" w:eastAsia="Times New Roman" w:hAnsi="Times New Roman" w:cs="Times New Roman"/>
          <w:b/>
          <w:bCs/>
          <w:sz w:val="32"/>
          <w:szCs w:val="32"/>
          <w:u w:val="single"/>
          <w:lang w:bidi="en-US"/>
        </w:rPr>
        <w:t>BOARD</w:t>
      </w:r>
    </w:p>
    <w:p w14:paraId="0B3B30BB" w14:textId="191C19A5" w:rsidR="00223A1F" w:rsidRPr="00223A1F" w:rsidRDefault="00223A1F" w:rsidP="00223A1F">
      <w:pPr>
        <w:widowControl w:val="0"/>
        <w:autoSpaceDE w:val="0"/>
        <w:autoSpaceDN w:val="0"/>
        <w:spacing w:after="0" w:line="240" w:lineRule="auto"/>
        <w:ind w:left="100" w:right="115"/>
        <w:jc w:val="center"/>
        <w:outlineLvl w:val="0"/>
        <w:rPr>
          <w:rFonts w:ascii="Times New Roman" w:eastAsia="Times New Roman" w:hAnsi="Times New Roman" w:cs="Times New Roman"/>
          <w:b/>
          <w:bCs/>
          <w:i/>
          <w:lang w:bidi="en-US"/>
        </w:rPr>
      </w:pPr>
      <w:r w:rsidRPr="00223A1F">
        <w:rPr>
          <w:rFonts w:ascii="Times New Roman" w:eastAsia="Times New Roman" w:hAnsi="Times New Roman" w:cs="Times New Roman"/>
          <w:b/>
          <w:bCs/>
          <w:i/>
          <w:lang w:bidi="en-US"/>
        </w:rPr>
        <w:t xml:space="preserve">Vic Sample; Chair </w:t>
      </w:r>
      <w:r w:rsidRPr="00223A1F">
        <w:rPr>
          <w:rFonts w:ascii="Calibri" w:eastAsia="Times New Roman" w:hAnsi="Calibri" w:cs="Calibri"/>
          <w:b/>
          <w:bCs/>
          <w:i/>
          <w:lang w:bidi="en-US"/>
        </w:rPr>
        <w:t>~ Roger Flynn; Vice-Chair ~ Warren Smeltzer; Secretary ~ Joe Gill ~ Adam Six</w:t>
      </w:r>
    </w:p>
    <w:p w14:paraId="14933880" w14:textId="42A1A9B1" w:rsidR="00987DDE" w:rsidRPr="00223A1F" w:rsidRDefault="00223A1F" w:rsidP="00223A1F">
      <w:pPr>
        <w:widowControl w:val="0"/>
        <w:autoSpaceDE w:val="0"/>
        <w:autoSpaceDN w:val="0"/>
        <w:spacing w:after="0" w:line="240" w:lineRule="auto"/>
        <w:ind w:left="100" w:right="115"/>
        <w:jc w:val="center"/>
        <w:outlineLvl w:val="0"/>
        <w:rPr>
          <w:rFonts w:ascii="Times New Roman" w:eastAsia="Times New Roman" w:hAnsi="Times New Roman" w:cs="Times New Roman"/>
          <w:b/>
          <w:bCs/>
          <w:i/>
          <w:lang w:bidi="en-US"/>
        </w:rPr>
      </w:pPr>
      <w:r w:rsidRPr="00223A1F">
        <w:rPr>
          <w:rFonts w:ascii="Times New Roman" w:eastAsia="Times New Roman" w:hAnsi="Times New Roman" w:cs="Times New Roman"/>
          <w:b/>
          <w:bCs/>
          <w:i/>
          <w:lang w:bidi="en-US"/>
        </w:rPr>
        <w:t xml:space="preserve">Lindsey Richtmyer; Commission Liaison </w:t>
      </w:r>
      <w:r w:rsidRPr="00223A1F">
        <w:rPr>
          <w:rFonts w:ascii="Calibri" w:eastAsia="Times New Roman" w:hAnsi="Calibri" w:cs="Calibri"/>
          <w:b/>
          <w:bCs/>
          <w:i/>
          <w:lang w:bidi="en-US"/>
        </w:rPr>
        <w:t>~</w:t>
      </w:r>
      <w:r w:rsidRPr="00223A1F">
        <w:rPr>
          <w:rFonts w:ascii="Times New Roman" w:eastAsia="Times New Roman" w:hAnsi="Times New Roman" w:cs="Times New Roman"/>
          <w:b/>
          <w:bCs/>
          <w:i/>
          <w:lang w:bidi="en-US"/>
        </w:rPr>
        <w:t xml:space="preserve"> Melinda Reidy; Admin/Contact</w:t>
      </w:r>
    </w:p>
    <w:p w14:paraId="18DC6C52" w14:textId="77777777" w:rsidR="00634513" w:rsidRPr="00223A1F" w:rsidRDefault="00634513" w:rsidP="00223A1F">
      <w:pPr>
        <w:widowControl w:val="0"/>
        <w:autoSpaceDE w:val="0"/>
        <w:autoSpaceDN w:val="0"/>
        <w:spacing w:after="0" w:line="240" w:lineRule="auto"/>
        <w:ind w:left="100" w:right="115"/>
        <w:jc w:val="center"/>
        <w:outlineLvl w:val="0"/>
        <w:rPr>
          <w:rFonts w:ascii="Times New Roman" w:eastAsia="Times New Roman" w:hAnsi="Times New Roman" w:cs="Times New Roman"/>
          <w:b/>
          <w:bCs/>
          <w:i/>
          <w:lang w:bidi="en-US"/>
        </w:rPr>
      </w:pPr>
    </w:p>
    <w:p w14:paraId="0A24642C" w14:textId="77777777" w:rsidR="00223A1F"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b/>
          <w:bCs/>
          <w:u w:val="single"/>
          <w:lang w:bidi="en-US"/>
        </w:rPr>
      </w:pPr>
      <w:r w:rsidRPr="00223A1F">
        <w:rPr>
          <w:rFonts w:ascii="Times New Roman" w:eastAsia="Calibri" w:hAnsi="Times New Roman" w:cs="Times New Roman"/>
          <w:b/>
          <w:bCs/>
          <w:u w:val="single"/>
          <w:lang w:bidi="en-US"/>
        </w:rPr>
        <w:t>Meetings are held at the Flynn Building on 416 Broadway S</w:t>
      </w:r>
      <w:r w:rsidR="005333F4" w:rsidRPr="00223A1F">
        <w:rPr>
          <w:rFonts w:ascii="Times New Roman" w:eastAsia="Calibri" w:hAnsi="Times New Roman" w:cs="Times New Roman"/>
          <w:b/>
          <w:bCs/>
          <w:u w:val="single"/>
          <w:lang w:bidi="en-US"/>
        </w:rPr>
        <w:t>treet</w:t>
      </w:r>
    </w:p>
    <w:p w14:paraId="5CFC1984" w14:textId="73687A2F" w:rsidR="00815B7A" w:rsidRPr="00815B7A"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sz w:val="20"/>
          <w:szCs w:val="20"/>
          <w:lang w:bidi="en-US"/>
        </w:rPr>
      </w:pPr>
      <w:r w:rsidRPr="00815B7A">
        <w:rPr>
          <w:rFonts w:ascii="Times New Roman" w:eastAsia="Calibri" w:hAnsi="Times New Roman" w:cs="Times New Roman"/>
          <w:sz w:val="20"/>
          <w:szCs w:val="20"/>
          <w:lang w:bidi="en-US"/>
        </w:rPr>
        <w:t xml:space="preserve">Per Montana Code Annotated (MCA) 2-3-202, agenda must include an item allowing public comment on any public matter that is not on the agenda of the meeting and that is within the jurisdiction of the agency conducting the meeting. Public comments and items not on the agenda will be taken either in writing in advance of the meeting or in person at the beginning of the meeting. Mail and items for discussion and/or signature may occur as time allows during the meeting. Issues and times are subject to change. Working meetings will be posted on the agenda and will not be recorded. </w:t>
      </w:r>
    </w:p>
    <w:p w14:paraId="4E6BB392" w14:textId="22C51A09" w:rsidR="00815B7A" w:rsidRDefault="00815B7A" w:rsidP="00815B7A">
      <w:pPr>
        <w:widowControl w:val="0"/>
        <w:autoSpaceDE w:val="0"/>
        <w:autoSpaceDN w:val="0"/>
        <w:spacing w:before="159" w:after="0"/>
        <w:ind w:left="234" w:right="257"/>
        <w:jc w:val="center"/>
        <w:outlineLvl w:val="2"/>
        <w:rPr>
          <w:rFonts w:ascii="Times New Roman" w:eastAsia="Calibri" w:hAnsi="Times New Roman" w:cs="Times New Roman"/>
          <w:b/>
          <w:bCs/>
          <w:lang w:bidi="en-US"/>
        </w:rPr>
      </w:pPr>
      <w:r w:rsidRPr="00815B7A">
        <w:rPr>
          <w:rFonts w:ascii="Times New Roman" w:eastAsia="Calibri" w:hAnsi="Times New Roman" w:cs="Times New Roman"/>
          <w:b/>
          <w:bCs/>
          <w:lang w:bidi="en-US"/>
        </w:rPr>
        <w:t>OFFICIAL agendas are posted in the Courthouse (1</w:t>
      </w:r>
      <w:r w:rsidRPr="00815B7A">
        <w:rPr>
          <w:rFonts w:ascii="Times New Roman" w:eastAsia="Calibri" w:hAnsi="Times New Roman" w:cs="Times New Roman"/>
          <w:b/>
          <w:bCs/>
          <w:vertAlign w:val="superscript"/>
          <w:lang w:bidi="en-US"/>
        </w:rPr>
        <w:t>st</w:t>
      </w:r>
      <w:r w:rsidRPr="00815B7A">
        <w:rPr>
          <w:rFonts w:ascii="Times New Roman" w:eastAsia="Calibri" w:hAnsi="Times New Roman" w:cs="Times New Roman"/>
          <w:b/>
          <w:bCs/>
          <w:lang w:bidi="en-US"/>
        </w:rPr>
        <w:t xml:space="preserve"> floor bulletin board), on our website at </w:t>
      </w:r>
      <w:hyperlink r:id="rId5" w:history="1">
        <w:r w:rsidRPr="00815B7A">
          <w:rPr>
            <w:rFonts w:ascii="Times New Roman" w:eastAsia="Calibri" w:hAnsi="Times New Roman" w:cs="Times New Roman"/>
            <w:bCs/>
            <w:color w:val="0563C1" w:themeColor="hyperlink"/>
            <w:u w:val="single"/>
            <w:lang w:bidi="en-US"/>
          </w:rPr>
          <w:t>www.broadwatercountymt.com</w:t>
        </w:r>
      </w:hyperlink>
      <w:r w:rsidRPr="00815B7A">
        <w:rPr>
          <w:rFonts w:ascii="Times New Roman" w:eastAsia="Calibri" w:hAnsi="Times New Roman" w:cs="Times New Roman"/>
          <w:b/>
          <w:bCs/>
          <w:lang w:bidi="en-US"/>
        </w:rPr>
        <w:t>, in the window of the Flynn Building at least 48 hours in advance of the meeting</w:t>
      </w:r>
    </w:p>
    <w:p w14:paraId="7E849F69" w14:textId="77777777" w:rsidR="00634513" w:rsidRDefault="00634513" w:rsidP="00815B7A">
      <w:pPr>
        <w:widowControl w:val="0"/>
        <w:autoSpaceDE w:val="0"/>
        <w:autoSpaceDN w:val="0"/>
        <w:spacing w:before="159" w:after="0"/>
        <w:ind w:left="234" w:right="257"/>
        <w:jc w:val="center"/>
        <w:outlineLvl w:val="2"/>
        <w:rPr>
          <w:rFonts w:ascii="Times New Roman" w:eastAsia="Calibri" w:hAnsi="Times New Roman" w:cs="Times New Roman"/>
          <w:b/>
          <w:bCs/>
          <w:lang w:bidi="en-US"/>
        </w:rPr>
      </w:pPr>
    </w:p>
    <w:p w14:paraId="67D78B6D" w14:textId="4BC5C4D7" w:rsidR="00815B7A" w:rsidRPr="00987DDE" w:rsidRDefault="005333F4" w:rsidP="00E254B2">
      <w:pPr>
        <w:widowControl w:val="0"/>
        <w:autoSpaceDE w:val="0"/>
        <w:autoSpaceDN w:val="0"/>
        <w:spacing w:before="159" w:after="0"/>
        <w:ind w:left="234" w:right="257"/>
        <w:jc w:val="center"/>
        <w:outlineLvl w:val="2"/>
        <w:rPr>
          <w:rFonts w:ascii="Times New Roman" w:eastAsia="Calibri" w:hAnsi="Times New Roman" w:cs="Times New Roman"/>
          <w:b/>
          <w:bCs/>
          <w:u w:val="single"/>
          <w:lang w:bidi="en-US"/>
        </w:rPr>
      </w:pPr>
      <w:r w:rsidRPr="00987DDE">
        <w:rPr>
          <w:rFonts w:ascii="Times New Roman" w:eastAsia="Calibri" w:hAnsi="Times New Roman" w:cs="Times New Roman"/>
          <w:b/>
          <w:bCs/>
          <w:u w:val="single"/>
          <w:lang w:bidi="en-US"/>
        </w:rPr>
        <w:t xml:space="preserve">Thursday, </w:t>
      </w:r>
      <w:r w:rsidR="00FA6304">
        <w:rPr>
          <w:rFonts w:ascii="Times New Roman" w:eastAsia="Calibri" w:hAnsi="Times New Roman" w:cs="Times New Roman"/>
          <w:b/>
          <w:bCs/>
          <w:u w:val="single"/>
          <w:lang w:bidi="en-US"/>
        </w:rPr>
        <w:t>June 22</w:t>
      </w:r>
      <w:r w:rsidRPr="00987DDE">
        <w:rPr>
          <w:rFonts w:ascii="Times New Roman" w:eastAsia="Calibri" w:hAnsi="Times New Roman" w:cs="Times New Roman"/>
          <w:b/>
          <w:bCs/>
          <w:u w:val="single"/>
          <w:lang w:bidi="en-US"/>
        </w:rPr>
        <w:t>, 2023</w:t>
      </w:r>
    </w:p>
    <w:p w14:paraId="71863347" w14:textId="77777777" w:rsidR="00BC454E" w:rsidRDefault="00BC454E" w:rsidP="00BB456A">
      <w:pPr>
        <w:widowControl w:val="0"/>
        <w:autoSpaceDE w:val="0"/>
        <w:autoSpaceDN w:val="0"/>
        <w:spacing w:before="159" w:after="0"/>
        <w:ind w:left="234" w:right="257"/>
        <w:outlineLvl w:val="2"/>
        <w:rPr>
          <w:rFonts w:ascii="Times New Roman" w:eastAsia="Calibri" w:hAnsi="Times New Roman" w:cs="Times New Roman"/>
          <w:b/>
          <w:bCs/>
          <w:u w:val="single"/>
          <w:lang w:bidi="en-US"/>
        </w:rPr>
      </w:pPr>
    </w:p>
    <w:p w14:paraId="01584016" w14:textId="0F2D69E1" w:rsidR="00987DDE" w:rsidRDefault="00D35126" w:rsidP="00571808">
      <w:pPr>
        <w:widowControl w:val="0"/>
        <w:autoSpaceDE w:val="0"/>
        <w:autoSpaceDN w:val="0"/>
        <w:spacing w:before="159" w:after="0"/>
        <w:ind w:right="257"/>
        <w:outlineLvl w:val="2"/>
        <w:rPr>
          <w:rFonts w:ascii="Times New Roman" w:eastAsia="Calibri" w:hAnsi="Times New Roman" w:cs="Times New Roman"/>
          <w:b/>
          <w:bCs/>
          <w:u w:val="single"/>
          <w:lang w:bidi="en-US"/>
        </w:rPr>
      </w:pPr>
      <w:r>
        <w:rPr>
          <w:rFonts w:ascii="Times New Roman" w:eastAsia="Calibri" w:hAnsi="Times New Roman" w:cs="Times New Roman"/>
          <w:b/>
          <w:bCs/>
          <w:u w:val="single"/>
          <w:lang w:bidi="en-US"/>
        </w:rPr>
        <w:t>4</w:t>
      </w:r>
      <w:r w:rsidR="00987DDE" w:rsidRPr="00987DDE">
        <w:rPr>
          <w:rFonts w:ascii="Times New Roman" w:eastAsia="Calibri" w:hAnsi="Times New Roman" w:cs="Times New Roman"/>
          <w:b/>
          <w:bCs/>
          <w:u w:val="single"/>
          <w:lang w:bidi="en-US"/>
        </w:rPr>
        <w:t>:00 PM</w:t>
      </w:r>
    </w:p>
    <w:p w14:paraId="5C43A26C" w14:textId="77777777" w:rsidR="00D35126" w:rsidRPr="00987DDE" w:rsidRDefault="00D35126" w:rsidP="00BB456A">
      <w:pPr>
        <w:widowControl w:val="0"/>
        <w:autoSpaceDE w:val="0"/>
        <w:autoSpaceDN w:val="0"/>
        <w:spacing w:before="159" w:after="0"/>
        <w:ind w:left="234" w:right="257"/>
        <w:outlineLvl w:val="2"/>
        <w:rPr>
          <w:rFonts w:ascii="Times New Roman" w:eastAsia="Calibri" w:hAnsi="Times New Roman" w:cs="Times New Roman"/>
          <w:b/>
          <w:bCs/>
          <w:u w:val="single"/>
          <w:lang w:bidi="en-US"/>
        </w:rPr>
      </w:pPr>
    </w:p>
    <w:p w14:paraId="38C258BE" w14:textId="77777777" w:rsidR="00D35126" w:rsidRPr="00464FC3" w:rsidRDefault="00D35126" w:rsidP="00D35126">
      <w:pPr>
        <w:rPr>
          <w:rFonts w:ascii="Times New Roman" w:hAnsi="Times New Roman" w:cs="Times New Roman"/>
        </w:rPr>
      </w:pPr>
      <w:r w:rsidRPr="00464FC3">
        <w:rPr>
          <w:rFonts w:ascii="Times New Roman" w:hAnsi="Times New Roman" w:cs="Times New Roman"/>
        </w:rPr>
        <w:t>Roll Call</w:t>
      </w:r>
    </w:p>
    <w:p w14:paraId="12D3483E" w14:textId="3F559F7B" w:rsidR="00D35126" w:rsidRPr="00464FC3" w:rsidRDefault="00D35126" w:rsidP="00D35126">
      <w:pPr>
        <w:rPr>
          <w:rFonts w:ascii="Times New Roman" w:hAnsi="Times New Roman" w:cs="Times New Roman"/>
        </w:rPr>
      </w:pPr>
      <w:r w:rsidRPr="00464FC3">
        <w:rPr>
          <w:rFonts w:ascii="Times New Roman" w:hAnsi="Times New Roman" w:cs="Times New Roman"/>
        </w:rPr>
        <w:t>Public Comment</w:t>
      </w:r>
      <w:r w:rsidR="00FA6304" w:rsidRPr="00464FC3">
        <w:rPr>
          <w:rFonts w:ascii="Times New Roman" w:hAnsi="Times New Roman" w:cs="Times New Roman"/>
        </w:rPr>
        <w:t xml:space="preserve"> on items under jurisdiction of the board and not on the agenda</w:t>
      </w:r>
    </w:p>
    <w:p w14:paraId="4E87367C" w14:textId="77777777" w:rsidR="00D35126" w:rsidRPr="00464FC3" w:rsidRDefault="00D35126" w:rsidP="00D35126">
      <w:pPr>
        <w:rPr>
          <w:rFonts w:ascii="Times New Roman" w:hAnsi="Times New Roman" w:cs="Times New Roman"/>
        </w:rPr>
      </w:pPr>
      <w:r w:rsidRPr="00464FC3">
        <w:rPr>
          <w:rFonts w:ascii="Times New Roman" w:hAnsi="Times New Roman" w:cs="Times New Roman"/>
        </w:rPr>
        <w:t>Approval of minutes</w:t>
      </w:r>
    </w:p>
    <w:p w14:paraId="179C13EE" w14:textId="2429A176" w:rsidR="00464FC3" w:rsidRPr="00464FC3" w:rsidRDefault="00464FC3" w:rsidP="00464FC3">
      <w:pPr>
        <w:numPr>
          <w:ilvl w:val="0"/>
          <w:numId w:val="5"/>
        </w:numPr>
        <w:rPr>
          <w:rFonts w:ascii="Times New Roman" w:hAnsi="Times New Roman" w:cs="Times New Roman"/>
        </w:rPr>
      </w:pPr>
      <w:bookmarkStart w:id="0" w:name="_GoBack"/>
      <w:bookmarkEnd w:id="0"/>
      <w:r w:rsidRPr="00464FC3">
        <w:rPr>
          <w:rFonts w:ascii="Times New Roman" w:hAnsi="Times New Roman" w:cs="Times New Roman"/>
        </w:rPr>
        <w:t>Update/Discussion with Dean Nelson of Montana Opticom</w:t>
      </w:r>
    </w:p>
    <w:p w14:paraId="59B55BCA" w14:textId="77777777" w:rsidR="00464FC3" w:rsidRPr="00464FC3" w:rsidRDefault="00464FC3" w:rsidP="00464FC3">
      <w:pPr>
        <w:numPr>
          <w:ilvl w:val="0"/>
          <w:numId w:val="5"/>
        </w:numPr>
        <w:rPr>
          <w:rFonts w:ascii="Times New Roman" w:hAnsi="Times New Roman" w:cs="Times New Roman"/>
        </w:rPr>
      </w:pPr>
      <w:r w:rsidRPr="00464FC3">
        <w:rPr>
          <w:rFonts w:ascii="Times New Roman" w:hAnsi="Times New Roman" w:cs="Times New Roman"/>
        </w:rPr>
        <w:t>Update/Discussion with Brian Obert, MBAC and Broadwater County resident; service providers and equipment in county.</w:t>
      </w:r>
    </w:p>
    <w:p w14:paraId="1D8F356B" w14:textId="77777777" w:rsidR="00464FC3" w:rsidRPr="00464FC3" w:rsidRDefault="00464FC3" w:rsidP="00464FC3">
      <w:pPr>
        <w:numPr>
          <w:ilvl w:val="0"/>
          <w:numId w:val="5"/>
        </w:numPr>
        <w:rPr>
          <w:rFonts w:ascii="Times New Roman" w:hAnsi="Times New Roman" w:cs="Times New Roman"/>
        </w:rPr>
      </w:pPr>
      <w:r w:rsidRPr="00464FC3">
        <w:rPr>
          <w:rFonts w:ascii="Times New Roman" w:hAnsi="Times New Roman" w:cs="Times New Roman"/>
        </w:rPr>
        <w:t xml:space="preserve">Discussion, Conference Calls with Triangle Communications and Three Rivers </w:t>
      </w:r>
    </w:p>
    <w:p w14:paraId="1A0105F7" w14:textId="77777777" w:rsidR="00464FC3" w:rsidRPr="00464FC3" w:rsidRDefault="00464FC3" w:rsidP="00464FC3">
      <w:pPr>
        <w:numPr>
          <w:ilvl w:val="0"/>
          <w:numId w:val="5"/>
        </w:numPr>
        <w:rPr>
          <w:rFonts w:ascii="Times New Roman" w:hAnsi="Times New Roman" w:cs="Times New Roman"/>
        </w:rPr>
      </w:pPr>
      <w:r w:rsidRPr="00464FC3">
        <w:rPr>
          <w:rFonts w:ascii="Times New Roman" w:hAnsi="Times New Roman" w:cs="Times New Roman"/>
        </w:rPr>
        <w:t xml:space="preserve">Discussion/update, June Communication Advisory Commission meeting </w:t>
      </w:r>
    </w:p>
    <w:p w14:paraId="344EA222" w14:textId="77777777" w:rsidR="00464FC3" w:rsidRPr="00464FC3" w:rsidRDefault="00464FC3" w:rsidP="00464FC3">
      <w:pPr>
        <w:numPr>
          <w:ilvl w:val="0"/>
          <w:numId w:val="5"/>
        </w:numPr>
        <w:rPr>
          <w:rFonts w:ascii="Times New Roman" w:hAnsi="Times New Roman" w:cs="Times New Roman"/>
        </w:rPr>
      </w:pPr>
      <w:r w:rsidRPr="00464FC3">
        <w:rPr>
          <w:rFonts w:ascii="Times New Roman" w:hAnsi="Times New Roman" w:cs="Times New Roman"/>
        </w:rPr>
        <w:t>Discussion, Colorado Planning Framework for our Broadband Planning</w:t>
      </w:r>
    </w:p>
    <w:p w14:paraId="47AEBE2E" w14:textId="77777777" w:rsidR="00464FC3" w:rsidRPr="00464FC3" w:rsidRDefault="00464FC3" w:rsidP="00464FC3">
      <w:pPr>
        <w:numPr>
          <w:ilvl w:val="0"/>
          <w:numId w:val="5"/>
        </w:numPr>
        <w:rPr>
          <w:rFonts w:ascii="Times New Roman" w:hAnsi="Times New Roman" w:cs="Times New Roman"/>
        </w:rPr>
      </w:pPr>
      <w:r w:rsidRPr="00464FC3">
        <w:rPr>
          <w:rFonts w:ascii="Times New Roman" w:hAnsi="Times New Roman" w:cs="Times New Roman"/>
        </w:rPr>
        <w:t>Discussion/Decision, on asking the State Library to create a Broadwater Co. Broadband map</w:t>
      </w:r>
    </w:p>
    <w:p w14:paraId="15C2BDA9" w14:textId="77777777" w:rsidR="00464FC3" w:rsidRPr="00464FC3" w:rsidRDefault="00464FC3" w:rsidP="00464FC3">
      <w:pPr>
        <w:numPr>
          <w:ilvl w:val="0"/>
          <w:numId w:val="5"/>
        </w:numPr>
        <w:rPr>
          <w:rFonts w:ascii="Times New Roman" w:hAnsi="Times New Roman" w:cs="Times New Roman"/>
        </w:rPr>
      </w:pPr>
      <w:r w:rsidRPr="00464FC3">
        <w:rPr>
          <w:rFonts w:ascii="Times New Roman" w:hAnsi="Times New Roman" w:cs="Times New Roman"/>
        </w:rPr>
        <w:t>Discussion/Decision, Inquiry to Northwestern Energy for an overlay map of their service in Broadwater County</w:t>
      </w:r>
    </w:p>
    <w:p w14:paraId="6AF2B2CA" w14:textId="77777777" w:rsidR="00464FC3" w:rsidRPr="00464FC3" w:rsidRDefault="00464FC3" w:rsidP="00464FC3">
      <w:pPr>
        <w:numPr>
          <w:ilvl w:val="0"/>
          <w:numId w:val="5"/>
        </w:numPr>
        <w:rPr>
          <w:rFonts w:ascii="Times New Roman" w:hAnsi="Times New Roman" w:cs="Times New Roman"/>
        </w:rPr>
      </w:pPr>
      <w:r w:rsidRPr="00464FC3">
        <w:rPr>
          <w:rFonts w:ascii="Times New Roman" w:hAnsi="Times New Roman" w:cs="Times New Roman"/>
        </w:rPr>
        <w:t>Discussion/Decision, Montana State Broadband Map Challenge Process</w:t>
      </w:r>
    </w:p>
    <w:p w14:paraId="7BC1EAA3" w14:textId="77777777" w:rsidR="00464FC3" w:rsidRPr="00464FC3" w:rsidRDefault="00464FC3" w:rsidP="00464FC3">
      <w:pPr>
        <w:numPr>
          <w:ilvl w:val="0"/>
          <w:numId w:val="5"/>
        </w:numPr>
        <w:rPr>
          <w:rFonts w:ascii="Times New Roman" w:hAnsi="Times New Roman" w:cs="Times New Roman"/>
        </w:rPr>
      </w:pPr>
      <w:r w:rsidRPr="00464FC3">
        <w:rPr>
          <w:rFonts w:ascii="Times New Roman" w:hAnsi="Times New Roman" w:cs="Times New Roman"/>
        </w:rPr>
        <w:t>Discuss/Decide FCC map challenge planning</w:t>
      </w:r>
    </w:p>
    <w:p w14:paraId="7E06D788" w14:textId="39050F1D" w:rsidR="002E3C40" w:rsidRPr="002E3C40" w:rsidRDefault="002E3C40" w:rsidP="00FA6304">
      <w:pPr>
        <w:rPr>
          <w:rFonts w:ascii="Times New Roman" w:eastAsia="Times New Roman" w:hAnsi="Times New Roman" w:cs="Times New Roman"/>
          <w:i/>
          <w:lang w:bidi="en-US"/>
        </w:rPr>
      </w:pPr>
    </w:p>
    <w:p w14:paraId="056D8E80" w14:textId="120662D8" w:rsidR="00BB456A" w:rsidRDefault="00BB456A"/>
    <w:sectPr w:rsidR="00BB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285"/>
    <w:multiLevelType w:val="hybridMultilevel"/>
    <w:tmpl w:val="4046131E"/>
    <w:lvl w:ilvl="0" w:tplc="ABEC16FE">
      <w:numFmt w:val="bullet"/>
      <w:lvlText w:val="✓"/>
      <w:lvlJc w:val="left"/>
      <w:pPr>
        <w:ind w:left="402" w:hanging="303"/>
      </w:pPr>
      <w:rPr>
        <w:rFonts w:ascii="MS Gothic" w:eastAsia="MS Gothic" w:hAnsi="MS Gothic" w:cs="MS Gothic" w:hint="default"/>
        <w:w w:val="99"/>
        <w:sz w:val="20"/>
        <w:szCs w:val="20"/>
        <w:lang w:val="en-US" w:eastAsia="en-US" w:bidi="en-US"/>
      </w:rPr>
    </w:lvl>
    <w:lvl w:ilvl="1" w:tplc="76B80490">
      <w:numFmt w:val="bullet"/>
      <w:lvlText w:val="•"/>
      <w:lvlJc w:val="left"/>
      <w:pPr>
        <w:ind w:left="1318" w:hanging="303"/>
      </w:pPr>
      <w:rPr>
        <w:rFonts w:hint="default"/>
        <w:lang w:val="en-US" w:eastAsia="en-US" w:bidi="en-US"/>
      </w:rPr>
    </w:lvl>
    <w:lvl w:ilvl="2" w:tplc="7D2A51E0">
      <w:numFmt w:val="bullet"/>
      <w:lvlText w:val="•"/>
      <w:lvlJc w:val="left"/>
      <w:pPr>
        <w:ind w:left="2236" w:hanging="303"/>
      </w:pPr>
      <w:rPr>
        <w:rFonts w:hint="default"/>
        <w:lang w:val="en-US" w:eastAsia="en-US" w:bidi="en-US"/>
      </w:rPr>
    </w:lvl>
    <w:lvl w:ilvl="3" w:tplc="5822904C">
      <w:numFmt w:val="bullet"/>
      <w:lvlText w:val="•"/>
      <w:lvlJc w:val="left"/>
      <w:pPr>
        <w:ind w:left="3154" w:hanging="303"/>
      </w:pPr>
      <w:rPr>
        <w:rFonts w:hint="default"/>
        <w:lang w:val="en-US" w:eastAsia="en-US" w:bidi="en-US"/>
      </w:rPr>
    </w:lvl>
    <w:lvl w:ilvl="4" w:tplc="4A4CB1F8">
      <w:numFmt w:val="bullet"/>
      <w:lvlText w:val="•"/>
      <w:lvlJc w:val="left"/>
      <w:pPr>
        <w:ind w:left="4072" w:hanging="303"/>
      </w:pPr>
      <w:rPr>
        <w:rFonts w:hint="default"/>
        <w:lang w:val="en-US" w:eastAsia="en-US" w:bidi="en-US"/>
      </w:rPr>
    </w:lvl>
    <w:lvl w:ilvl="5" w:tplc="1988C0B4">
      <w:numFmt w:val="bullet"/>
      <w:lvlText w:val="•"/>
      <w:lvlJc w:val="left"/>
      <w:pPr>
        <w:ind w:left="4990" w:hanging="303"/>
      </w:pPr>
      <w:rPr>
        <w:rFonts w:hint="default"/>
        <w:lang w:val="en-US" w:eastAsia="en-US" w:bidi="en-US"/>
      </w:rPr>
    </w:lvl>
    <w:lvl w:ilvl="6" w:tplc="3E9EB6FA">
      <w:numFmt w:val="bullet"/>
      <w:lvlText w:val="•"/>
      <w:lvlJc w:val="left"/>
      <w:pPr>
        <w:ind w:left="5908" w:hanging="303"/>
      </w:pPr>
      <w:rPr>
        <w:rFonts w:hint="default"/>
        <w:lang w:val="en-US" w:eastAsia="en-US" w:bidi="en-US"/>
      </w:rPr>
    </w:lvl>
    <w:lvl w:ilvl="7" w:tplc="16D2EC6E">
      <w:numFmt w:val="bullet"/>
      <w:lvlText w:val="•"/>
      <w:lvlJc w:val="left"/>
      <w:pPr>
        <w:ind w:left="6826" w:hanging="303"/>
      </w:pPr>
      <w:rPr>
        <w:rFonts w:hint="default"/>
        <w:lang w:val="en-US" w:eastAsia="en-US" w:bidi="en-US"/>
      </w:rPr>
    </w:lvl>
    <w:lvl w:ilvl="8" w:tplc="FE1AE8DC">
      <w:numFmt w:val="bullet"/>
      <w:lvlText w:val="•"/>
      <w:lvlJc w:val="left"/>
      <w:pPr>
        <w:ind w:left="7744" w:hanging="303"/>
      </w:pPr>
      <w:rPr>
        <w:rFonts w:hint="default"/>
        <w:lang w:val="en-US" w:eastAsia="en-US" w:bidi="en-US"/>
      </w:rPr>
    </w:lvl>
  </w:abstractNum>
  <w:abstractNum w:abstractNumId="1" w15:restartNumberingAfterBreak="0">
    <w:nsid w:val="15034C45"/>
    <w:multiLevelType w:val="hybridMultilevel"/>
    <w:tmpl w:val="A76C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D3036"/>
    <w:multiLevelType w:val="multilevel"/>
    <w:tmpl w:val="7A4E93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D051B22"/>
    <w:multiLevelType w:val="hybridMultilevel"/>
    <w:tmpl w:val="292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01CE6"/>
    <w:multiLevelType w:val="hybridMultilevel"/>
    <w:tmpl w:val="CB6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A"/>
    <w:rsid w:val="00010A4C"/>
    <w:rsid w:val="000A75E5"/>
    <w:rsid w:val="001304F4"/>
    <w:rsid w:val="001C0BEB"/>
    <w:rsid w:val="001D2A5A"/>
    <w:rsid w:val="0021520F"/>
    <w:rsid w:val="00223A1F"/>
    <w:rsid w:val="002D4624"/>
    <w:rsid w:val="002E3C40"/>
    <w:rsid w:val="003845EB"/>
    <w:rsid w:val="00462794"/>
    <w:rsid w:val="00464FC3"/>
    <w:rsid w:val="004A225B"/>
    <w:rsid w:val="005333F4"/>
    <w:rsid w:val="00534B77"/>
    <w:rsid w:val="00571808"/>
    <w:rsid w:val="00634513"/>
    <w:rsid w:val="00666406"/>
    <w:rsid w:val="0068379D"/>
    <w:rsid w:val="00705DDA"/>
    <w:rsid w:val="00720F2C"/>
    <w:rsid w:val="00815B7A"/>
    <w:rsid w:val="00963DAB"/>
    <w:rsid w:val="00987DDE"/>
    <w:rsid w:val="009E5D4C"/>
    <w:rsid w:val="00A642AE"/>
    <w:rsid w:val="00A942AD"/>
    <w:rsid w:val="00BB456A"/>
    <w:rsid w:val="00BC454E"/>
    <w:rsid w:val="00D15485"/>
    <w:rsid w:val="00D35126"/>
    <w:rsid w:val="00D664C9"/>
    <w:rsid w:val="00D9784D"/>
    <w:rsid w:val="00DF53B4"/>
    <w:rsid w:val="00E254B2"/>
    <w:rsid w:val="00EA3CC3"/>
    <w:rsid w:val="00ED7109"/>
    <w:rsid w:val="00EE1A69"/>
    <w:rsid w:val="00F97A45"/>
    <w:rsid w:val="00FA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6805"/>
  <w15:chartTrackingRefBased/>
  <w15:docId w15:val="{1D3E63EE-77A1-4D26-B898-287A879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784D"/>
    <w:pPr>
      <w:widowControl w:val="0"/>
      <w:autoSpaceDE w:val="0"/>
      <w:autoSpaceDN w:val="0"/>
      <w:spacing w:before="3" w:after="0" w:line="240" w:lineRule="auto"/>
      <w:ind w:left="402" w:hanging="303"/>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35126"/>
    <w:rPr>
      <w:sz w:val="16"/>
      <w:szCs w:val="16"/>
    </w:rPr>
  </w:style>
  <w:style w:type="paragraph" w:styleId="CommentText">
    <w:name w:val="annotation text"/>
    <w:basedOn w:val="Normal"/>
    <w:link w:val="CommentTextChar"/>
    <w:uiPriority w:val="99"/>
    <w:semiHidden/>
    <w:unhideWhenUsed/>
    <w:rsid w:val="00D35126"/>
    <w:pPr>
      <w:spacing w:line="240" w:lineRule="auto"/>
    </w:pPr>
    <w:rPr>
      <w:sz w:val="20"/>
      <w:szCs w:val="20"/>
    </w:rPr>
  </w:style>
  <w:style w:type="character" w:customStyle="1" w:styleId="CommentTextChar">
    <w:name w:val="Comment Text Char"/>
    <w:basedOn w:val="DefaultParagraphFont"/>
    <w:link w:val="CommentText"/>
    <w:uiPriority w:val="99"/>
    <w:semiHidden/>
    <w:rsid w:val="00D35126"/>
    <w:rPr>
      <w:sz w:val="20"/>
      <w:szCs w:val="20"/>
    </w:rPr>
  </w:style>
  <w:style w:type="paragraph" w:styleId="CommentSubject">
    <w:name w:val="annotation subject"/>
    <w:basedOn w:val="CommentText"/>
    <w:next w:val="CommentText"/>
    <w:link w:val="CommentSubjectChar"/>
    <w:uiPriority w:val="99"/>
    <w:semiHidden/>
    <w:unhideWhenUsed/>
    <w:rsid w:val="00D35126"/>
    <w:rPr>
      <w:b/>
      <w:bCs/>
    </w:rPr>
  </w:style>
  <w:style w:type="character" w:customStyle="1" w:styleId="CommentSubjectChar">
    <w:name w:val="Comment Subject Char"/>
    <w:basedOn w:val="CommentTextChar"/>
    <w:link w:val="CommentSubject"/>
    <w:uiPriority w:val="99"/>
    <w:semiHidden/>
    <w:rsid w:val="00D35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86456">
      <w:bodyDiv w:val="1"/>
      <w:marLeft w:val="0"/>
      <w:marRight w:val="0"/>
      <w:marTop w:val="0"/>
      <w:marBottom w:val="0"/>
      <w:divBdr>
        <w:top w:val="none" w:sz="0" w:space="0" w:color="auto"/>
        <w:left w:val="none" w:sz="0" w:space="0" w:color="auto"/>
        <w:bottom w:val="none" w:sz="0" w:space="0" w:color="auto"/>
        <w:right w:val="none" w:sz="0" w:space="0" w:color="auto"/>
      </w:divBdr>
    </w:div>
    <w:div w:id="825976754">
      <w:bodyDiv w:val="1"/>
      <w:marLeft w:val="0"/>
      <w:marRight w:val="0"/>
      <w:marTop w:val="0"/>
      <w:marBottom w:val="0"/>
      <w:divBdr>
        <w:top w:val="none" w:sz="0" w:space="0" w:color="auto"/>
        <w:left w:val="none" w:sz="0" w:space="0" w:color="auto"/>
        <w:bottom w:val="none" w:sz="0" w:space="0" w:color="auto"/>
        <w:right w:val="none" w:sz="0" w:space="0" w:color="auto"/>
      </w:divBdr>
    </w:div>
    <w:div w:id="1391075727">
      <w:bodyDiv w:val="1"/>
      <w:marLeft w:val="0"/>
      <w:marRight w:val="0"/>
      <w:marTop w:val="0"/>
      <w:marBottom w:val="0"/>
      <w:divBdr>
        <w:top w:val="none" w:sz="0" w:space="0" w:color="auto"/>
        <w:left w:val="none" w:sz="0" w:space="0" w:color="auto"/>
        <w:bottom w:val="none" w:sz="0" w:space="0" w:color="auto"/>
        <w:right w:val="none" w:sz="0" w:space="0" w:color="auto"/>
      </w:divBdr>
    </w:div>
    <w:div w:id="1719083029">
      <w:bodyDiv w:val="1"/>
      <w:marLeft w:val="0"/>
      <w:marRight w:val="0"/>
      <w:marTop w:val="0"/>
      <w:marBottom w:val="0"/>
      <w:divBdr>
        <w:top w:val="none" w:sz="0" w:space="0" w:color="auto"/>
        <w:left w:val="none" w:sz="0" w:space="0" w:color="auto"/>
        <w:bottom w:val="none" w:sz="0" w:space="0" w:color="auto"/>
        <w:right w:val="none" w:sz="0" w:space="0" w:color="auto"/>
      </w:divBdr>
    </w:div>
    <w:div w:id="21226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adwatercountym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1669</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Reidy</dc:creator>
  <cp:keywords/>
  <dc:description/>
  <cp:lastModifiedBy>Melinda Reidy</cp:lastModifiedBy>
  <cp:revision>2</cp:revision>
  <cp:lastPrinted>2023-03-21T16:33:00Z</cp:lastPrinted>
  <dcterms:created xsi:type="dcterms:W3CDTF">2023-06-20T19:22:00Z</dcterms:created>
  <dcterms:modified xsi:type="dcterms:W3CDTF">2023-06-20T19:22:00Z</dcterms:modified>
</cp:coreProperties>
</file>